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EB5" w:rsidRPr="001B1CC1" w:rsidRDefault="00A21EB5" w:rsidP="00E878E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1CC1">
        <w:rPr>
          <w:rFonts w:ascii="Times New Roman" w:hAnsi="Times New Roman" w:cs="Times New Roman"/>
          <w:b/>
          <w:sz w:val="24"/>
          <w:szCs w:val="24"/>
        </w:rPr>
        <w:t>ТЕХНИЧЕСКО ЗАДАНИЕ</w:t>
      </w:r>
    </w:p>
    <w:p w:rsidR="00A21EB5" w:rsidRPr="001B1CC1" w:rsidRDefault="00A21EB5" w:rsidP="001B1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C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1EB5" w:rsidRPr="00A21EB5" w:rsidRDefault="00A21EB5" w:rsidP="00E878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CC1">
        <w:rPr>
          <w:rFonts w:ascii="Times New Roman" w:hAnsi="Times New Roman" w:cs="Times New Roman"/>
          <w:sz w:val="24"/>
          <w:szCs w:val="24"/>
        </w:rPr>
        <w:t>Име на процедурата „</w:t>
      </w:r>
      <w:r w:rsidR="00F81FC7" w:rsidRPr="001B1CC1">
        <w:rPr>
          <w:rFonts w:ascii="Times New Roman" w:hAnsi="Times New Roman" w:cs="Times New Roman"/>
          <w:sz w:val="24"/>
          <w:szCs w:val="24"/>
        </w:rPr>
        <w:t>Разработване на софтуерен модул за обработка</w:t>
      </w:r>
      <w:r w:rsidR="00F81FC7">
        <w:rPr>
          <w:rFonts w:ascii="Times New Roman" w:hAnsi="Times New Roman" w:cs="Times New Roman"/>
          <w:sz w:val="24"/>
          <w:szCs w:val="24"/>
        </w:rPr>
        <w:t xml:space="preserve"> на първични протоколи  към съществуваща автоматизирана  система </w:t>
      </w:r>
      <w:r w:rsidR="00F81FC7" w:rsidRPr="00A21EB5">
        <w:rPr>
          <w:rFonts w:ascii="Times New Roman" w:hAnsi="Times New Roman" w:cs="Times New Roman"/>
          <w:sz w:val="24"/>
          <w:szCs w:val="24"/>
        </w:rPr>
        <w:t>за обработка на изображени</w:t>
      </w:r>
      <w:r w:rsidR="00F81FC7">
        <w:rPr>
          <w:rFonts w:ascii="Times New Roman" w:hAnsi="Times New Roman" w:cs="Times New Roman"/>
          <w:sz w:val="24"/>
          <w:szCs w:val="24"/>
        </w:rPr>
        <w:t xml:space="preserve">я и разсекретяване на бланки с </w:t>
      </w:r>
      <w:r w:rsidR="00F81FC7" w:rsidRPr="00A21EB5">
        <w:rPr>
          <w:rFonts w:ascii="Times New Roman" w:hAnsi="Times New Roman" w:cs="Times New Roman"/>
          <w:sz w:val="24"/>
          <w:szCs w:val="24"/>
        </w:rPr>
        <w:t>изпитни работи</w:t>
      </w:r>
      <w:r w:rsidR="00F81FC7">
        <w:rPr>
          <w:rFonts w:ascii="Times New Roman" w:hAnsi="Times New Roman" w:cs="Times New Roman"/>
          <w:sz w:val="24"/>
          <w:szCs w:val="24"/>
        </w:rPr>
        <w:t xml:space="preserve"> </w:t>
      </w:r>
      <w:r w:rsidR="001B1CC1" w:rsidRPr="00A21EB5">
        <w:rPr>
          <w:rFonts w:ascii="Times New Roman" w:hAnsi="Times New Roman" w:cs="Times New Roman"/>
          <w:sz w:val="24"/>
          <w:szCs w:val="24"/>
        </w:rPr>
        <w:t xml:space="preserve">във връзка с </w:t>
      </w:r>
      <w:r w:rsidR="001B1CC1">
        <w:rPr>
          <w:rFonts w:ascii="Times New Roman" w:hAnsi="Times New Roman" w:cs="Times New Roman"/>
          <w:sz w:val="24"/>
          <w:szCs w:val="24"/>
        </w:rPr>
        <w:t>майска</w:t>
      </w:r>
      <w:r w:rsidR="001B1CC1" w:rsidRPr="00A21EB5">
        <w:rPr>
          <w:rFonts w:ascii="Times New Roman" w:hAnsi="Times New Roman" w:cs="Times New Roman"/>
          <w:sz w:val="24"/>
          <w:szCs w:val="24"/>
        </w:rPr>
        <w:t xml:space="preserve"> и септемврийска сесия на държавни зрелостни изпити (ДЗИ) </w:t>
      </w:r>
      <w:r w:rsidR="009A4C8A">
        <w:rPr>
          <w:rFonts w:ascii="Times New Roman" w:hAnsi="Times New Roman" w:cs="Times New Roman"/>
          <w:sz w:val="24"/>
          <w:szCs w:val="24"/>
        </w:rPr>
        <w:t>учебна година 2013/</w:t>
      </w:r>
      <w:bookmarkStart w:id="0" w:name="_GoBack"/>
      <w:bookmarkEnd w:id="0"/>
      <w:r w:rsidR="001B1CC1">
        <w:rPr>
          <w:rFonts w:ascii="Times New Roman" w:hAnsi="Times New Roman" w:cs="Times New Roman"/>
          <w:sz w:val="24"/>
          <w:szCs w:val="24"/>
        </w:rPr>
        <w:t>2014“</w:t>
      </w:r>
    </w:p>
    <w:p w:rsidR="00A21EB5" w:rsidRPr="00A21EB5" w:rsidRDefault="00A21EB5" w:rsidP="00E878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E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1EB5" w:rsidRDefault="00A21EB5" w:rsidP="00E878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EB5">
        <w:rPr>
          <w:rFonts w:ascii="Times New Roman" w:hAnsi="Times New Roman" w:cs="Times New Roman"/>
          <w:sz w:val="24"/>
          <w:szCs w:val="24"/>
        </w:rPr>
        <w:t xml:space="preserve">Настоящата процедура има за цел възлагане на поръчка за нуждите на </w:t>
      </w:r>
      <w:r>
        <w:rPr>
          <w:rFonts w:ascii="Times New Roman" w:hAnsi="Times New Roman" w:cs="Times New Roman"/>
          <w:sz w:val="24"/>
          <w:szCs w:val="24"/>
        </w:rPr>
        <w:t>МОН</w:t>
      </w:r>
      <w:r w:rsidRPr="00A21EB5">
        <w:rPr>
          <w:rFonts w:ascii="Times New Roman" w:hAnsi="Times New Roman" w:cs="Times New Roman"/>
          <w:sz w:val="24"/>
          <w:szCs w:val="24"/>
        </w:rPr>
        <w:t xml:space="preserve"> с предмет: </w:t>
      </w:r>
      <w:r w:rsidR="004E4CE3" w:rsidRPr="00A21EB5">
        <w:rPr>
          <w:rFonts w:ascii="Times New Roman" w:hAnsi="Times New Roman" w:cs="Times New Roman"/>
          <w:sz w:val="24"/>
          <w:szCs w:val="24"/>
        </w:rPr>
        <w:t>„</w:t>
      </w:r>
      <w:r w:rsidR="004E4CE3">
        <w:rPr>
          <w:rFonts w:ascii="Times New Roman" w:hAnsi="Times New Roman" w:cs="Times New Roman"/>
          <w:sz w:val="24"/>
          <w:szCs w:val="24"/>
        </w:rPr>
        <w:t xml:space="preserve">Разработване на софтуерен модул за обработка на първични протоколи  към съществуваща автоматизирана  система </w:t>
      </w:r>
      <w:r w:rsidR="004E4CE3" w:rsidRPr="00A21EB5">
        <w:rPr>
          <w:rFonts w:ascii="Times New Roman" w:hAnsi="Times New Roman" w:cs="Times New Roman"/>
          <w:sz w:val="24"/>
          <w:szCs w:val="24"/>
        </w:rPr>
        <w:t>за обработка на изображени</w:t>
      </w:r>
      <w:r w:rsidR="004E4CE3">
        <w:rPr>
          <w:rFonts w:ascii="Times New Roman" w:hAnsi="Times New Roman" w:cs="Times New Roman"/>
          <w:sz w:val="24"/>
          <w:szCs w:val="24"/>
        </w:rPr>
        <w:t xml:space="preserve">я и разсекретяване на бланки с </w:t>
      </w:r>
      <w:r w:rsidR="004E4CE3" w:rsidRPr="00A21EB5">
        <w:rPr>
          <w:rFonts w:ascii="Times New Roman" w:hAnsi="Times New Roman" w:cs="Times New Roman"/>
          <w:sz w:val="24"/>
          <w:szCs w:val="24"/>
        </w:rPr>
        <w:t>изпитни работи</w:t>
      </w:r>
      <w:r w:rsidRPr="00A21EB5">
        <w:rPr>
          <w:rFonts w:ascii="Times New Roman" w:hAnsi="Times New Roman" w:cs="Times New Roman"/>
          <w:sz w:val="24"/>
          <w:szCs w:val="24"/>
        </w:rPr>
        <w:t xml:space="preserve"> във връзка с </w:t>
      </w:r>
      <w:r w:rsidR="001B1CC1">
        <w:rPr>
          <w:rFonts w:ascii="Times New Roman" w:hAnsi="Times New Roman" w:cs="Times New Roman"/>
          <w:sz w:val="24"/>
          <w:szCs w:val="24"/>
        </w:rPr>
        <w:t xml:space="preserve">майска </w:t>
      </w:r>
      <w:r w:rsidRPr="00A21EB5">
        <w:rPr>
          <w:rFonts w:ascii="Times New Roman" w:hAnsi="Times New Roman" w:cs="Times New Roman"/>
          <w:sz w:val="24"/>
          <w:szCs w:val="24"/>
        </w:rPr>
        <w:t xml:space="preserve">и септемврийска сесия на държавни зрелостни изпити (ДЗИ) </w:t>
      </w:r>
      <w:r>
        <w:rPr>
          <w:rFonts w:ascii="Times New Roman" w:hAnsi="Times New Roman" w:cs="Times New Roman"/>
          <w:sz w:val="24"/>
          <w:szCs w:val="24"/>
        </w:rPr>
        <w:t>2014</w:t>
      </w:r>
      <w:r w:rsidRPr="00A21EB5">
        <w:rPr>
          <w:rFonts w:ascii="Times New Roman" w:hAnsi="Times New Roman" w:cs="Times New Roman"/>
          <w:sz w:val="24"/>
          <w:szCs w:val="24"/>
        </w:rPr>
        <w:t xml:space="preserve">“. </w:t>
      </w:r>
      <w:r w:rsidR="001B1CC1">
        <w:rPr>
          <w:rFonts w:ascii="Times New Roman" w:hAnsi="Times New Roman" w:cs="Times New Roman"/>
          <w:sz w:val="24"/>
          <w:szCs w:val="24"/>
        </w:rPr>
        <w:t xml:space="preserve">Тя </w:t>
      </w:r>
      <w:r w:rsidRPr="00A21EB5">
        <w:rPr>
          <w:rFonts w:ascii="Times New Roman" w:hAnsi="Times New Roman" w:cs="Times New Roman"/>
          <w:sz w:val="24"/>
          <w:szCs w:val="24"/>
        </w:rPr>
        <w:t xml:space="preserve">има за цел осигуряването на техническо обезпечаване за нормалното функциониране на автоматизираните информационни системи за обработка на изпитни работи </w:t>
      </w:r>
      <w:r w:rsidR="001B1CC1">
        <w:rPr>
          <w:rFonts w:ascii="Times New Roman" w:hAnsi="Times New Roman" w:cs="Times New Roman"/>
          <w:sz w:val="24"/>
          <w:szCs w:val="24"/>
        </w:rPr>
        <w:t>през двете изпитни сесии</w:t>
      </w:r>
      <w:r w:rsidRPr="00A21E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21EB5" w:rsidRPr="00A21EB5" w:rsidRDefault="00A21EB5" w:rsidP="00E878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EB5" w:rsidRDefault="00A21EB5" w:rsidP="00E878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EB5">
        <w:rPr>
          <w:rFonts w:ascii="Times New Roman" w:hAnsi="Times New Roman" w:cs="Times New Roman"/>
          <w:sz w:val="24"/>
          <w:szCs w:val="24"/>
        </w:rPr>
        <w:t xml:space="preserve">Дейностите включени в поръчката се отнасят до: </w:t>
      </w:r>
    </w:p>
    <w:p w:rsidR="004D5711" w:rsidRDefault="004D5711" w:rsidP="00E878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EB5">
        <w:rPr>
          <w:rFonts w:ascii="Times New Roman" w:hAnsi="Times New Roman" w:cs="Times New Roman"/>
          <w:sz w:val="24"/>
          <w:szCs w:val="24"/>
        </w:rPr>
        <w:t>•</w:t>
      </w:r>
      <w:r w:rsidR="00E878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Генериране на първични протоколи два броя за проверители на отворени въпроси към всеки свитък</w:t>
      </w:r>
      <w:r w:rsidRPr="00A21E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по всеки изпит</w:t>
      </w:r>
      <w:r w:rsidR="006E0245">
        <w:rPr>
          <w:rFonts w:ascii="Times New Roman" w:hAnsi="Times New Roman" w:cs="Times New Roman"/>
          <w:sz w:val="24"/>
          <w:szCs w:val="24"/>
        </w:rPr>
        <w:t xml:space="preserve"> – 150 000 изпитни свитъка</w:t>
      </w:r>
    </w:p>
    <w:p w:rsidR="00A21EB5" w:rsidRPr="00A21EB5" w:rsidRDefault="00A21EB5" w:rsidP="00E878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EB5">
        <w:rPr>
          <w:rFonts w:ascii="Times New Roman" w:hAnsi="Times New Roman" w:cs="Times New Roman"/>
          <w:sz w:val="24"/>
          <w:szCs w:val="24"/>
        </w:rPr>
        <w:t xml:space="preserve">• </w:t>
      </w:r>
      <w:r w:rsidR="004E4CE3">
        <w:rPr>
          <w:rFonts w:ascii="Times New Roman" w:hAnsi="Times New Roman" w:cs="Times New Roman"/>
          <w:sz w:val="24"/>
          <w:szCs w:val="24"/>
        </w:rPr>
        <w:t xml:space="preserve">Разработка на софтуер интегриран към съществуваща система за </w:t>
      </w:r>
      <w:r w:rsidR="004E4CE3">
        <w:rPr>
          <w:rFonts w:ascii="Times New Roman" w:hAnsi="Times New Roman" w:cs="Times New Roman"/>
          <w:sz w:val="24"/>
          <w:szCs w:val="24"/>
          <w:lang w:val="en-US"/>
        </w:rPr>
        <w:t xml:space="preserve">OMR </w:t>
      </w:r>
      <w:r w:rsidR="004E4CE3">
        <w:rPr>
          <w:rFonts w:ascii="Times New Roman" w:hAnsi="Times New Roman" w:cs="Times New Roman"/>
          <w:sz w:val="24"/>
          <w:szCs w:val="24"/>
        </w:rPr>
        <w:t xml:space="preserve">обработка на първични протоколи за проверители на отворени въпроси </w:t>
      </w:r>
    </w:p>
    <w:p w:rsidR="004D5711" w:rsidRDefault="004D5711" w:rsidP="00E878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EB5">
        <w:rPr>
          <w:rFonts w:ascii="Times New Roman" w:hAnsi="Times New Roman" w:cs="Times New Roman"/>
          <w:sz w:val="24"/>
          <w:szCs w:val="24"/>
        </w:rPr>
        <w:t>•</w:t>
      </w:r>
      <w:r w:rsidR="00E878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Генериране на справки</w:t>
      </w:r>
    </w:p>
    <w:p w:rsidR="00CF0A0E" w:rsidRPr="00A21EB5" w:rsidRDefault="00CF0A0E" w:rsidP="00E878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EB5" w:rsidRPr="00A21EB5" w:rsidRDefault="00A21EB5" w:rsidP="00E878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EB5">
        <w:rPr>
          <w:rFonts w:ascii="Times New Roman" w:hAnsi="Times New Roman" w:cs="Times New Roman"/>
          <w:sz w:val="24"/>
          <w:szCs w:val="24"/>
        </w:rPr>
        <w:t xml:space="preserve"> Описание на дейностите и изисквания: </w:t>
      </w:r>
    </w:p>
    <w:p w:rsidR="00A21EB5" w:rsidRPr="00A21EB5" w:rsidRDefault="00A21EB5" w:rsidP="00E878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11" w:rsidRPr="00E32327" w:rsidRDefault="00E32327" w:rsidP="00E878E7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E0245" w:rsidRPr="00C766DC">
        <w:rPr>
          <w:rFonts w:ascii="Times New Roman" w:hAnsi="Times New Roman" w:cs="Times New Roman"/>
          <w:sz w:val="24"/>
          <w:szCs w:val="24"/>
        </w:rPr>
        <w:t xml:space="preserve"> Генериране и отпечатване  на протоколи – </w:t>
      </w:r>
      <w:r w:rsidR="00E878E7">
        <w:rPr>
          <w:rFonts w:ascii="Times New Roman" w:hAnsi="Times New Roman" w:cs="Times New Roman"/>
          <w:sz w:val="24"/>
          <w:szCs w:val="24"/>
        </w:rPr>
        <w:t>до 300</w:t>
      </w:r>
      <w:r w:rsidR="006E0245" w:rsidRPr="00C766DC">
        <w:rPr>
          <w:rFonts w:ascii="Times New Roman" w:hAnsi="Times New Roman" w:cs="Times New Roman"/>
          <w:sz w:val="24"/>
          <w:szCs w:val="24"/>
        </w:rPr>
        <w:t> </w:t>
      </w:r>
      <w:r w:rsidR="006E0245" w:rsidRPr="00E32327">
        <w:rPr>
          <w:rFonts w:ascii="Times New Roman" w:hAnsi="Times New Roman" w:cs="Times New Roman"/>
          <w:sz w:val="24"/>
          <w:szCs w:val="24"/>
        </w:rPr>
        <w:t>000 ( по два за всяка изпитна работа</w:t>
      </w:r>
      <w:r w:rsidR="00E878E7" w:rsidRPr="00E32327">
        <w:rPr>
          <w:rFonts w:ascii="Times New Roman" w:hAnsi="Times New Roman" w:cs="Times New Roman"/>
          <w:sz w:val="24"/>
          <w:szCs w:val="24"/>
        </w:rPr>
        <w:t xml:space="preserve"> за всяка от двете сесии</w:t>
      </w:r>
      <w:r w:rsidR="006E0245" w:rsidRPr="00E32327">
        <w:rPr>
          <w:rFonts w:ascii="Times New Roman" w:hAnsi="Times New Roman" w:cs="Times New Roman"/>
          <w:sz w:val="24"/>
          <w:szCs w:val="24"/>
        </w:rPr>
        <w:t xml:space="preserve">)  </w:t>
      </w:r>
      <w:r w:rsidR="004D5711" w:rsidRPr="00E32327">
        <w:rPr>
          <w:rFonts w:ascii="Times New Roman" w:hAnsi="Times New Roman" w:cs="Times New Roman"/>
          <w:sz w:val="24"/>
          <w:szCs w:val="24"/>
        </w:rPr>
        <w:t>съдържащи следната информация:</w:t>
      </w:r>
    </w:p>
    <w:p w:rsidR="004D5711" w:rsidRPr="00E32327" w:rsidRDefault="00E32327" w:rsidP="00E32327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="004D5711" w:rsidRPr="00E32327">
        <w:rPr>
          <w:rFonts w:ascii="Times New Roman" w:hAnsi="Times New Roman"/>
          <w:sz w:val="24"/>
          <w:szCs w:val="24"/>
        </w:rPr>
        <w:t>Баркод –</w:t>
      </w:r>
      <w:r w:rsidR="00E878E7" w:rsidRPr="00E32327">
        <w:rPr>
          <w:rFonts w:ascii="Times New Roman" w:hAnsi="Times New Roman"/>
          <w:sz w:val="24"/>
          <w:szCs w:val="24"/>
        </w:rPr>
        <w:t xml:space="preserve"> </w:t>
      </w:r>
      <w:r w:rsidR="004D5711" w:rsidRPr="00E32327">
        <w:rPr>
          <w:rFonts w:ascii="Times New Roman" w:hAnsi="Times New Roman"/>
          <w:sz w:val="24"/>
          <w:szCs w:val="24"/>
        </w:rPr>
        <w:t>да се отпечатва баркод съответстващ на всеки предварително обработен свитък и да завършва с пореден номер 31 и 32</w:t>
      </w:r>
      <w:r w:rsidR="00F907D7" w:rsidRPr="00E32327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4D5711" w:rsidRPr="00E32327" w:rsidRDefault="00E32327" w:rsidP="00E32327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="004D5711" w:rsidRPr="00E32327">
        <w:rPr>
          <w:rFonts w:ascii="Times New Roman" w:hAnsi="Times New Roman"/>
          <w:sz w:val="24"/>
          <w:szCs w:val="24"/>
        </w:rPr>
        <w:t xml:space="preserve">Фиктивен номер – да се отпечатва фиктивен номер съответстващ  на всеки предварително обработен свитък </w:t>
      </w:r>
    </w:p>
    <w:p w:rsidR="004D5711" w:rsidRPr="00C766DC" w:rsidRDefault="004D5711" w:rsidP="00E32327">
      <w:pPr>
        <w:pStyle w:val="ListParagraph"/>
        <w:numPr>
          <w:ilvl w:val="1"/>
          <w:numId w:val="5"/>
        </w:numPr>
        <w:spacing w:after="0" w:line="36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C766DC">
        <w:rPr>
          <w:rFonts w:ascii="Times New Roman" w:hAnsi="Times New Roman"/>
          <w:sz w:val="24"/>
          <w:szCs w:val="24"/>
        </w:rPr>
        <w:t xml:space="preserve">Номер на Папка – да се отпечатва номера на папката съответстваща  </w:t>
      </w:r>
      <w:r w:rsidR="00F907D7">
        <w:rPr>
          <w:rFonts w:ascii="Times New Roman" w:hAnsi="Times New Roman"/>
          <w:sz w:val="24"/>
          <w:szCs w:val="24"/>
        </w:rPr>
        <w:t>за</w:t>
      </w:r>
      <w:r w:rsidRPr="00C766DC">
        <w:rPr>
          <w:rFonts w:ascii="Times New Roman" w:hAnsi="Times New Roman"/>
          <w:sz w:val="24"/>
          <w:szCs w:val="24"/>
        </w:rPr>
        <w:t xml:space="preserve"> всеки предварително обработен свитък </w:t>
      </w:r>
    </w:p>
    <w:p w:rsidR="004D5711" w:rsidRPr="00E32327" w:rsidRDefault="004D5711" w:rsidP="00E32327">
      <w:pPr>
        <w:pStyle w:val="ListParagraph"/>
        <w:numPr>
          <w:ilvl w:val="1"/>
          <w:numId w:val="5"/>
        </w:numPr>
        <w:spacing w:after="0" w:line="36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E32327">
        <w:rPr>
          <w:rFonts w:ascii="Times New Roman" w:hAnsi="Times New Roman"/>
          <w:sz w:val="24"/>
          <w:szCs w:val="24"/>
        </w:rPr>
        <w:t>Поредност на проверителя – първи и  втори проверител</w:t>
      </w:r>
    </w:p>
    <w:p w:rsidR="004D5711" w:rsidRPr="00E32327" w:rsidRDefault="00E878E7" w:rsidP="00E32327">
      <w:pPr>
        <w:pStyle w:val="ListParagraph"/>
        <w:numPr>
          <w:ilvl w:val="1"/>
          <w:numId w:val="5"/>
        </w:numPr>
        <w:spacing w:after="0" w:line="36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  <w:r w:rsidRPr="00E32327">
        <w:rPr>
          <w:rFonts w:ascii="Times New Roman" w:hAnsi="Times New Roman"/>
          <w:sz w:val="24"/>
          <w:szCs w:val="24"/>
        </w:rPr>
        <w:t>Изпитна сесия – година</w:t>
      </w:r>
      <w:r w:rsidR="004D5711" w:rsidRPr="00E32327">
        <w:rPr>
          <w:rFonts w:ascii="Times New Roman" w:hAnsi="Times New Roman"/>
          <w:sz w:val="24"/>
          <w:szCs w:val="24"/>
        </w:rPr>
        <w:t>, майск</w:t>
      </w:r>
      <w:r w:rsidRPr="00E32327">
        <w:rPr>
          <w:rFonts w:ascii="Times New Roman" w:hAnsi="Times New Roman"/>
          <w:sz w:val="24"/>
          <w:szCs w:val="24"/>
        </w:rPr>
        <w:t>а</w:t>
      </w:r>
      <w:r w:rsidR="004D5711" w:rsidRPr="00E32327">
        <w:rPr>
          <w:rFonts w:ascii="Times New Roman" w:hAnsi="Times New Roman"/>
          <w:sz w:val="24"/>
          <w:szCs w:val="24"/>
        </w:rPr>
        <w:t xml:space="preserve"> сесия или септемврийска сесия</w:t>
      </w:r>
    </w:p>
    <w:p w:rsidR="004D5711" w:rsidRPr="00C766DC" w:rsidRDefault="004D5711" w:rsidP="00E32327">
      <w:pPr>
        <w:pStyle w:val="ListParagraph"/>
        <w:numPr>
          <w:ilvl w:val="1"/>
          <w:numId w:val="5"/>
        </w:numPr>
        <w:spacing w:after="0" w:line="36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C766DC">
        <w:rPr>
          <w:rFonts w:ascii="Times New Roman" w:hAnsi="Times New Roman"/>
          <w:sz w:val="24"/>
          <w:szCs w:val="24"/>
        </w:rPr>
        <w:lastRenderedPageBreak/>
        <w:t>Изпит – първи задължителен,</w:t>
      </w:r>
      <w:r w:rsidR="00E878E7">
        <w:rPr>
          <w:rFonts w:ascii="Times New Roman" w:hAnsi="Times New Roman"/>
          <w:sz w:val="24"/>
          <w:szCs w:val="24"/>
        </w:rPr>
        <w:t xml:space="preserve"> </w:t>
      </w:r>
      <w:r w:rsidRPr="00C766DC">
        <w:rPr>
          <w:rFonts w:ascii="Times New Roman" w:hAnsi="Times New Roman"/>
          <w:sz w:val="24"/>
          <w:szCs w:val="24"/>
        </w:rPr>
        <w:t>втори задължит</w:t>
      </w:r>
      <w:r w:rsidR="00E878E7">
        <w:rPr>
          <w:rFonts w:ascii="Times New Roman" w:hAnsi="Times New Roman"/>
          <w:sz w:val="24"/>
          <w:szCs w:val="24"/>
        </w:rPr>
        <w:t>е</w:t>
      </w:r>
      <w:r w:rsidRPr="00C766DC">
        <w:rPr>
          <w:rFonts w:ascii="Times New Roman" w:hAnsi="Times New Roman"/>
          <w:sz w:val="24"/>
          <w:szCs w:val="24"/>
        </w:rPr>
        <w:t xml:space="preserve">лен, трети </w:t>
      </w:r>
      <w:r w:rsidR="00E878E7">
        <w:rPr>
          <w:rFonts w:ascii="Times New Roman" w:hAnsi="Times New Roman"/>
          <w:sz w:val="24"/>
          <w:szCs w:val="24"/>
        </w:rPr>
        <w:t xml:space="preserve">и следващ </w:t>
      </w:r>
      <w:r w:rsidRPr="00C766DC">
        <w:rPr>
          <w:rFonts w:ascii="Times New Roman" w:hAnsi="Times New Roman"/>
          <w:sz w:val="24"/>
          <w:szCs w:val="24"/>
        </w:rPr>
        <w:t xml:space="preserve">избираем </w:t>
      </w:r>
    </w:p>
    <w:p w:rsidR="004D5711" w:rsidRPr="00E32327" w:rsidRDefault="004D5711" w:rsidP="00E32327">
      <w:pPr>
        <w:pStyle w:val="ListParagraph"/>
        <w:numPr>
          <w:ilvl w:val="1"/>
          <w:numId w:val="5"/>
        </w:numPr>
        <w:spacing w:after="0" w:line="36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E32327">
        <w:rPr>
          <w:rFonts w:ascii="Times New Roman" w:hAnsi="Times New Roman"/>
          <w:sz w:val="24"/>
          <w:szCs w:val="24"/>
        </w:rPr>
        <w:t>Поле за въвеждане на оценка по всеки въпрос в</w:t>
      </w:r>
      <w:r w:rsidR="00E878E7" w:rsidRPr="00E32327">
        <w:rPr>
          <w:rFonts w:ascii="Times New Roman" w:hAnsi="Times New Roman"/>
          <w:sz w:val="24"/>
          <w:szCs w:val="24"/>
        </w:rPr>
        <w:t xml:space="preserve"> </w:t>
      </w:r>
      <w:r w:rsidRPr="00E32327">
        <w:rPr>
          <w:rFonts w:ascii="Times New Roman" w:hAnsi="Times New Roman"/>
          <w:sz w:val="24"/>
          <w:szCs w:val="24"/>
        </w:rPr>
        <w:t>зависимост от изпита</w:t>
      </w:r>
    </w:p>
    <w:p w:rsidR="004D5711" w:rsidRPr="00E32327" w:rsidRDefault="004D5711" w:rsidP="00E32327">
      <w:pPr>
        <w:pStyle w:val="ListParagraph"/>
        <w:numPr>
          <w:ilvl w:val="1"/>
          <w:numId w:val="5"/>
        </w:numPr>
        <w:spacing w:after="0" w:line="36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E32327">
        <w:rPr>
          <w:rFonts w:ascii="Times New Roman" w:hAnsi="Times New Roman"/>
          <w:sz w:val="24"/>
          <w:szCs w:val="24"/>
        </w:rPr>
        <w:t>Поле за въвеждане код на оценителя</w:t>
      </w:r>
    </w:p>
    <w:p w:rsidR="004D5711" w:rsidRPr="00E32327" w:rsidRDefault="004D5711" w:rsidP="00E32327">
      <w:pPr>
        <w:pStyle w:val="ListParagraph"/>
        <w:numPr>
          <w:ilvl w:val="1"/>
          <w:numId w:val="5"/>
        </w:numPr>
        <w:spacing w:after="0" w:line="36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E32327">
        <w:rPr>
          <w:rFonts w:ascii="Times New Roman" w:hAnsi="Times New Roman"/>
          <w:sz w:val="24"/>
          <w:szCs w:val="24"/>
        </w:rPr>
        <w:t>Полета за коригираща информация</w:t>
      </w:r>
    </w:p>
    <w:p w:rsidR="004D5711" w:rsidRPr="00E32327" w:rsidRDefault="00E32327" w:rsidP="00E32327">
      <w:pPr>
        <w:pStyle w:val="ListParagraph"/>
        <w:numPr>
          <w:ilvl w:val="1"/>
          <w:numId w:val="12"/>
        </w:numPr>
        <w:tabs>
          <w:tab w:val="left" w:pos="851"/>
        </w:tabs>
        <w:spacing w:after="0" w:line="36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</w:t>
      </w:r>
      <w:r w:rsidR="004D5711" w:rsidRPr="00E32327">
        <w:rPr>
          <w:rFonts w:ascii="Times New Roman" w:hAnsi="Times New Roman"/>
          <w:sz w:val="24"/>
          <w:szCs w:val="24"/>
        </w:rPr>
        <w:t>Служебна  инфо</w:t>
      </w:r>
      <w:r w:rsidR="001B1CC1" w:rsidRPr="00E32327">
        <w:rPr>
          <w:rFonts w:ascii="Times New Roman" w:hAnsi="Times New Roman"/>
          <w:sz w:val="24"/>
          <w:szCs w:val="24"/>
        </w:rPr>
        <w:t>рмация за дата и час на обработ</w:t>
      </w:r>
      <w:r w:rsidR="004D5711" w:rsidRPr="00E32327">
        <w:rPr>
          <w:rFonts w:ascii="Times New Roman" w:hAnsi="Times New Roman"/>
          <w:sz w:val="24"/>
          <w:szCs w:val="24"/>
        </w:rPr>
        <w:t>ка на първичния протокол  от оценителите и техническите лица</w:t>
      </w:r>
    </w:p>
    <w:p w:rsidR="001B1CC1" w:rsidRDefault="001B1CC1" w:rsidP="00E323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5711" w:rsidRPr="001B1CC1" w:rsidRDefault="004D5711" w:rsidP="001B1CC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B1CC1">
        <w:rPr>
          <w:rFonts w:ascii="Times New Roman" w:hAnsi="Times New Roman"/>
          <w:sz w:val="24"/>
          <w:szCs w:val="24"/>
        </w:rPr>
        <w:t>Информацията по точки от 1 до 9 да бъде параметризирана и да се взима от предварително въведената и обработена информация в предходните етапи на електронната обработка на свитъците</w:t>
      </w:r>
    </w:p>
    <w:p w:rsidR="004D5711" w:rsidRPr="001B1CC1" w:rsidRDefault="001B1CC1" w:rsidP="001B1CC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Видът</w:t>
      </w:r>
      <w:r w:rsidR="004D5711" w:rsidRPr="001B1CC1">
        <w:rPr>
          <w:rFonts w:ascii="Times New Roman" w:hAnsi="Times New Roman"/>
          <w:sz w:val="24"/>
          <w:szCs w:val="24"/>
        </w:rPr>
        <w:t xml:space="preserve"> </w:t>
      </w:r>
      <w:r w:rsidR="004D5711" w:rsidRPr="00E32327">
        <w:rPr>
          <w:rFonts w:ascii="Times New Roman" w:hAnsi="Times New Roman"/>
          <w:sz w:val="24"/>
          <w:szCs w:val="24"/>
        </w:rPr>
        <w:t>на първичните протоколи и информацията</w:t>
      </w:r>
      <w:r w:rsidR="00E878E7" w:rsidRPr="00E32327">
        <w:rPr>
          <w:rFonts w:ascii="Times New Roman" w:hAnsi="Times New Roman"/>
          <w:sz w:val="24"/>
          <w:szCs w:val="24"/>
        </w:rPr>
        <w:t>,</w:t>
      </w:r>
      <w:r w:rsidR="004D5711" w:rsidRPr="00E32327">
        <w:rPr>
          <w:rFonts w:ascii="Times New Roman" w:hAnsi="Times New Roman"/>
          <w:sz w:val="24"/>
          <w:szCs w:val="24"/>
        </w:rPr>
        <w:t xml:space="preserve"> която се съдържа в тях</w:t>
      </w:r>
      <w:r w:rsidR="00E878E7" w:rsidRPr="00E32327">
        <w:rPr>
          <w:rFonts w:ascii="Times New Roman" w:hAnsi="Times New Roman"/>
          <w:sz w:val="24"/>
          <w:szCs w:val="24"/>
        </w:rPr>
        <w:t>,</w:t>
      </w:r>
      <w:r w:rsidR="004D5711" w:rsidRPr="00E32327">
        <w:rPr>
          <w:rFonts w:ascii="Times New Roman" w:hAnsi="Times New Roman"/>
          <w:sz w:val="24"/>
          <w:szCs w:val="24"/>
        </w:rPr>
        <w:t xml:space="preserve"> е съгласно Приложения 1-1</w:t>
      </w:r>
      <w:r w:rsidR="00F907D7" w:rsidRPr="00E32327">
        <w:rPr>
          <w:rFonts w:ascii="Times New Roman" w:hAnsi="Times New Roman"/>
          <w:sz w:val="24"/>
          <w:szCs w:val="24"/>
        </w:rPr>
        <w:t>4</w:t>
      </w:r>
      <w:r w:rsidR="00A57E2E">
        <w:rPr>
          <w:rFonts w:ascii="Times New Roman" w:hAnsi="Times New Roman"/>
          <w:sz w:val="24"/>
          <w:szCs w:val="24"/>
        </w:rPr>
        <w:t xml:space="preserve"> (</w:t>
      </w:r>
      <w:r w:rsidR="00E32327" w:rsidRPr="00E32327">
        <w:rPr>
          <w:rFonts w:ascii="Times New Roman" w:hAnsi="Times New Roman"/>
          <w:sz w:val="24"/>
          <w:szCs w:val="24"/>
        </w:rPr>
        <w:t>един задължителен</w:t>
      </w:r>
      <w:r w:rsidR="00F907D7" w:rsidRPr="00E32327">
        <w:rPr>
          <w:rFonts w:ascii="Times New Roman" w:hAnsi="Times New Roman"/>
          <w:sz w:val="24"/>
          <w:szCs w:val="24"/>
        </w:rPr>
        <w:t>,</w:t>
      </w:r>
      <w:r w:rsidR="00E32327" w:rsidRPr="00E32327">
        <w:rPr>
          <w:rFonts w:ascii="Times New Roman" w:hAnsi="Times New Roman"/>
          <w:sz w:val="24"/>
          <w:szCs w:val="24"/>
        </w:rPr>
        <w:t xml:space="preserve"> </w:t>
      </w:r>
      <w:r w:rsidR="00F907D7" w:rsidRPr="00E32327">
        <w:rPr>
          <w:rFonts w:ascii="Times New Roman" w:hAnsi="Times New Roman"/>
          <w:sz w:val="24"/>
          <w:szCs w:val="24"/>
        </w:rPr>
        <w:t xml:space="preserve">тринадесет задължително избираеми </w:t>
      </w:r>
      <w:r w:rsidR="00A57E2E">
        <w:rPr>
          <w:rFonts w:ascii="Times New Roman" w:hAnsi="Times New Roman"/>
          <w:sz w:val="24"/>
          <w:szCs w:val="24"/>
        </w:rPr>
        <w:t>и тринадесет свободно избираеми</w:t>
      </w:r>
      <w:r w:rsidR="00F907D7" w:rsidRPr="00E32327">
        <w:rPr>
          <w:rFonts w:ascii="Times New Roman" w:hAnsi="Times New Roman"/>
          <w:sz w:val="24"/>
          <w:szCs w:val="24"/>
        </w:rPr>
        <w:t>)</w:t>
      </w:r>
      <w:r w:rsidR="00A57E2E">
        <w:rPr>
          <w:rFonts w:ascii="Times New Roman" w:hAnsi="Times New Roman"/>
          <w:sz w:val="24"/>
          <w:szCs w:val="24"/>
        </w:rPr>
        <w:t>.</w:t>
      </w:r>
    </w:p>
    <w:p w:rsidR="00A21EB5" w:rsidRPr="00C766DC" w:rsidRDefault="00A21EB5" w:rsidP="00E878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CFE" w:rsidRPr="00C766DC" w:rsidRDefault="00A21EB5" w:rsidP="00E878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6DC">
        <w:rPr>
          <w:rFonts w:ascii="Times New Roman" w:hAnsi="Times New Roman" w:cs="Times New Roman"/>
          <w:sz w:val="24"/>
          <w:szCs w:val="24"/>
        </w:rPr>
        <w:t>2.</w:t>
      </w:r>
      <w:r w:rsidR="004C4CFE" w:rsidRPr="00C766DC">
        <w:rPr>
          <w:rFonts w:ascii="Times New Roman" w:hAnsi="Times New Roman" w:cs="Times New Roman"/>
          <w:sz w:val="24"/>
          <w:szCs w:val="24"/>
        </w:rPr>
        <w:t xml:space="preserve"> Сканиране и </w:t>
      </w:r>
      <w:r w:rsidR="004C4CFE" w:rsidRPr="00C766DC">
        <w:rPr>
          <w:rFonts w:ascii="Times New Roman" w:hAnsi="Times New Roman" w:cs="Times New Roman"/>
          <w:sz w:val="24"/>
          <w:szCs w:val="24"/>
          <w:lang w:val="en-US"/>
        </w:rPr>
        <w:t>OMR</w:t>
      </w:r>
      <w:r w:rsidR="004C4CFE" w:rsidRPr="00C766DC">
        <w:rPr>
          <w:rFonts w:ascii="Times New Roman" w:hAnsi="Times New Roman" w:cs="Times New Roman"/>
          <w:sz w:val="24"/>
          <w:szCs w:val="24"/>
        </w:rPr>
        <w:t xml:space="preserve"> обработка на първични протокол</w:t>
      </w:r>
      <w:r w:rsidR="00E878E7">
        <w:rPr>
          <w:rFonts w:ascii="Times New Roman" w:hAnsi="Times New Roman" w:cs="Times New Roman"/>
          <w:sz w:val="24"/>
          <w:szCs w:val="24"/>
        </w:rPr>
        <w:t xml:space="preserve"> (до 300</w:t>
      </w:r>
      <w:r w:rsidR="006E0245" w:rsidRPr="00C766DC">
        <w:rPr>
          <w:rFonts w:ascii="Times New Roman" w:hAnsi="Times New Roman" w:cs="Times New Roman"/>
          <w:sz w:val="24"/>
          <w:szCs w:val="24"/>
        </w:rPr>
        <w:t> 000 броя )</w:t>
      </w:r>
    </w:p>
    <w:p w:rsidR="004C4CFE" w:rsidRPr="00E32327" w:rsidRDefault="004C4CFE" w:rsidP="00E32327">
      <w:pPr>
        <w:pStyle w:val="ListParagraph"/>
        <w:numPr>
          <w:ilvl w:val="1"/>
          <w:numId w:val="13"/>
        </w:numPr>
        <w:spacing w:after="0" w:line="360" w:lineRule="auto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E32327">
        <w:rPr>
          <w:rFonts w:ascii="Times New Roman" w:hAnsi="Times New Roman" w:cs="Times New Roman"/>
          <w:sz w:val="24"/>
          <w:szCs w:val="24"/>
        </w:rPr>
        <w:t>Съхраняване на оценките</w:t>
      </w:r>
      <w:r w:rsidR="00E878E7" w:rsidRPr="00E32327">
        <w:rPr>
          <w:rFonts w:ascii="Times New Roman" w:hAnsi="Times New Roman" w:cs="Times New Roman"/>
          <w:sz w:val="24"/>
          <w:szCs w:val="24"/>
        </w:rPr>
        <w:t>,</w:t>
      </w:r>
      <w:r w:rsidRPr="00E32327">
        <w:rPr>
          <w:rFonts w:ascii="Times New Roman" w:hAnsi="Times New Roman" w:cs="Times New Roman"/>
          <w:sz w:val="24"/>
          <w:szCs w:val="24"/>
        </w:rPr>
        <w:t xml:space="preserve"> дадени от всеки проверител по всеки </w:t>
      </w:r>
      <w:r w:rsidR="00E878E7" w:rsidRPr="00E32327">
        <w:rPr>
          <w:rFonts w:ascii="Times New Roman" w:hAnsi="Times New Roman" w:cs="Times New Roman"/>
          <w:sz w:val="24"/>
          <w:szCs w:val="24"/>
        </w:rPr>
        <w:t>от</w:t>
      </w:r>
      <w:r w:rsidRPr="00E32327">
        <w:rPr>
          <w:rFonts w:ascii="Times New Roman" w:hAnsi="Times New Roman" w:cs="Times New Roman"/>
          <w:sz w:val="24"/>
          <w:szCs w:val="24"/>
        </w:rPr>
        <w:t xml:space="preserve"> отворените въпроси по всеки свитък и по всеки предмет</w:t>
      </w:r>
    </w:p>
    <w:p w:rsidR="004C4CFE" w:rsidRPr="00E32327" w:rsidRDefault="00E32327" w:rsidP="00E32327">
      <w:pPr>
        <w:pStyle w:val="ListParagraph"/>
        <w:numPr>
          <w:ilvl w:val="1"/>
          <w:numId w:val="13"/>
        </w:numPr>
        <w:spacing w:after="0" w:line="360" w:lineRule="auto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4CFE" w:rsidRPr="00E32327">
        <w:rPr>
          <w:rFonts w:ascii="Times New Roman" w:hAnsi="Times New Roman" w:cs="Times New Roman"/>
          <w:sz w:val="24"/>
          <w:szCs w:val="24"/>
        </w:rPr>
        <w:t>Генериране на обо</w:t>
      </w:r>
      <w:r w:rsidR="00E878E7" w:rsidRPr="00E32327">
        <w:rPr>
          <w:rFonts w:ascii="Times New Roman" w:hAnsi="Times New Roman" w:cs="Times New Roman"/>
          <w:sz w:val="24"/>
          <w:szCs w:val="24"/>
        </w:rPr>
        <w:t>б</w:t>
      </w:r>
      <w:r w:rsidR="004C4CFE" w:rsidRPr="00E32327">
        <w:rPr>
          <w:rFonts w:ascii="Times New Roman" w:hAnsi="Times New Roman" w:cs="Times New Roman"/>
          <w:sz w:val="24"/>
          <w:szCs w:val="24"/>
        </w:rPr>
        <w:t>щен протокол съдържащ следната информация</w:t>
      </w:r>
      <w:r w:rsidR="006E0245" w:rsidRPr="00E32327">
        <w:rPr>
          <w:rFonts w:ascii="Times New Roman" w:hAnsi="Times New Roman" w:cs="Times New Roman"/>
          <w:sz w:val="24"/>
          <w:szCs w:val="24"/>
        </w:rPr>
        <w:t xml:space="preserve"> </w:t>
      </w:r>
      <w:r w:rsidR="00E878E7" w:rsidRPr="00E32327">
        <w:rPr>
          <w:rFonts w:ascii="Times New Roman" w:hAnsi="Times New Roman" w:cs="Times New Roman"/>
          <w:sz w:val="24"/>
          <w:szCs w:val="24"/>
        </w:rPr>
        <w:t xml:space="preserve">за </w:t>
      </w:r>
      <w:r w:rsidR="006E0245" w:rsidRPr="00E32327">
        <w:rPr>
          <w:rFonts w:ascii="Times New Roman" w:hAnsi="Times New Roman" w:cs="Times New Roman"/>
          <w:sz w:val="24"/>
          <w:szCs w:val="24"/>
        </w:rPr>
        <w:t>1</w:t>
      </w:r>
      <w:r w:rsidR="00E878E7" w:rsidRPr="00E32327">
        <w:rPr>
          <w:rFonts w:ascii="Times New Roman" w:hAnsi="Times New Roman" w:cs="Times New Roman"/>
          <w:sz w:val="24"/>
          <w:szCs w:val="24"/>
        </w:rPr>
        <w:t>5</w:t>
      </w:r>
      <w:r w:rsidR="006E0245" w:rsidRPr="00E32327">
        <w:rPr>
          <w:rFonts w:ascii="Times New Roman" w:hAnsi="Times New Roman" w:cs="Times New Roman"/>
          <w:sz w:val="24"/>
          <w:szCs w:val="24"/>
        </w:rPr>
        <w:t>0 000 броя</w:t>
      </w:r>
    </w:p>
    <w:p w:rsidR="004C4CFE" w:rsidRPr="00C766DC" w:rsidRDefault="004C4CFE" w:rsidP="00E32327">
      <w:pPr>
        <w:pStyle w:val="ListParagraph"/>
        <w:numPr>
          <w:ilvl w:val="0"/>
          <w:numId w:val="9"/>
        </w:numPr>
        <w:spacing w:after="0" w:line="36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C766DC">
        <w:rPr>
          <w:rFonts w:ascii="Times New Roman" w:hAnsi="Times New Roman"/>
          <w:sz w:val="24"/>
          <w:szCs w:val="24"/>
        </w:rPr>
        <w:t>Папка на обработван свитък</w:t>
      </w:r>
    </w:p>
    <w:p w:rsidR="004C4CFE" w:rsidRPr="00C766DC" w:rsidRDefault="004C4CFE" w:rsidP="00E32327">
      <w:pPr>
        <w:pStyle w:val="ListParagraph"/>
        <w:numPr>
          <w:ilvl w:val="0"/>
          <w:numId w:val="9"/>
        </w:numPr>
        <w:spacing w:after="0" w:line="36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C766DC">
        <w:rPr>
          <w:rFonts w:ascii="Times New Roman" w:hAnsi="Times New Roman"/>
          <w:sz w:val="24"/>
          <w:szCs w:val="24"/>
        </w:rPr>
        <w:t>Фиктивен номер на обработван свитък</w:t>
      </w:r>
    </w:p>
    <w:p w:rsidR="004C4CFE" w:rsidRPr="00C766DC" w:rsidRDefault="004C4CFE" w:rsidP="00E32327">
      <w:pPr>
        <w:pStyle w:val="ListParagraph"/>
        <w:numPr>
          <w:ilvl w:val="0"/>
          <w:numId w:val="9"/>
        </w:numPr>
        <w:spacing w:after="0" w:line="36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C766DC">
        <w:rPr>
          <w:rFonts w:ascii="Times New Roman" w:hAnsi="Times New Roman"/>
          <w:sz w:val="24"/>
          <w:szCs w:val="24"/>
        </w:rPr>
        <w:t>Оценка затворени въпроси</w:t>
      </w:r>
      <w:r w:rsidR="006E0245" w:rsidRPr="00C766DC">
        <w:rPr>
          <w:rFonts w:ascii="Times New Roman" w:hAnsi="Times New Roman"/>
          <w:sz w:val="24"/>
          <w:szCs w:val="24"/>
        </w:rPr>
        <w:t xml:space="preserve"> на обработван свитък</w:t>
      </w:r>
      <w:r w:rsidRPr="00C766DC">
        <w:rPr>
          <w:rFonts w:ascii="Times New Roman" w:hAnsi="Times New Roman"/>
          <w:sz w:val="24"/>
          <w:szCs w:val="24"/>
        </w:rPr>
        <w:t xml:space="preserve"> </w:t>
      </w:r>
    </w:p>
    <w:p w:rsidR="004C4CFE" w:rsidRPr="00E32327" w:rsidRDefault="004C4CFE" w:rsidP="00E32327">
      <w:pPr>
        <w:pStyle w:val="ListParagraph"/>
        <w:numPr>
          <w:ilvl w:val="0"/>
          <w:numId w:val="9"/>
        </w:numPr>
        <w:spacing w:after="0" w:line="36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C766DC">
        <w:rPr>
          <w:rFonts w:ascii="Times New Roman" w:hAnsi="Times New Roman"/>
          <w:sz w:val="24"/>
          <w:szCs w:val="24"/>
        </w:rPr>
        <w:t xml:space="preserve">Оценка отворени </w:t>
      </w:r>
      <w:r w:rsidRPr="00E32327">
        <w:rPr>
          <w:rFonts w:ascii="Times New Roman" w:hAnsi="Times New Roman"/>
          <w:sz w:val="24"/>
          <w:szCs w:val="24"/>
        </w:rPr>
        <w:t>въпроси първи оценител</w:t>
      </w:r>
      <w:r w:rsidR="006E0245" w:rsidRPr="00E32327">
        <w:rPr>
          <w:rFonts w:ascii="Times New Roman" w:hAnsi="Times New Roman"/>
          <w:sz w:val="24"/>
          <w:szCs w:val="24"/>
        </w:rPr>
        <w:t xml:space="preserve"> на обработван свитък</w:t>
      </w:r>
    </w:p>
    <w:p w:rsidR="004C4CFE" w:rsidRPr="00E32327" w:rsidRDefault="004C4CFE" w:rsidP="00E32327">
      <w:pPr>
        <w:pStyle w:val="ListParagraph"/>
        <w:numPr>
          <w:ilvl w:val="0"/>
          <w:numId w:val="9"/>
        </w:numPr>
        <w:spacing w:after="0" w:line="36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E32327">
        <w:rPr>
          <w:rFonts w:ascii="Times New Roman" w:hAnsi="Times New Roman"/>
          <w:sz w:val="24"/>
          <w:szCs w:val="24"/>
        </w:rPr>
        <w:t>Оценка отворени въпроси втори оценител</w:t>
      </w:r>
      <w:r w:rsidR="006E0245" w:rsidRPr="00E32327">
        <w:rPr>
          <w:rFonts w:ascii="Times New Roman" w:hAnsi="Times New Roman"/>
          <w:sz w:val="24"/>
          <w:szCs w:val="24"/>
        </w:rPr>
        <w:t xml:space="preserve"> на обработван свитък</w:t>
      </w:r>
    </w:p>
    <w:p w:rsidR="004C4CFE" w:rsidRPr="00E32327" w:rsidRDefault="006E0245" w:rsidP="00E32327">
      <w:pPr>
        <w:pStyle w:val="ListParagraph"/>
        <w:numPr>
          <w:ilvl w:val="0"/>
          <w:numId w:val="9"/>
        </w:numPr>
        <w:spacing w:after="0" w:line="36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E32327">
        <w:rPr>
          <w:rFonts w:ascii="Times New Roman" w:hAnsi="Times New Roman"/>
          <w:sz w:val="24"/>
          <w:szCs w:val="24"/>
        </w:rPr>
        <w:t>Оценка отворени въпроси средно аритметична на обработван свитък</w:t>
      </w:r>
    </w:p>
    <w:p w:rsidR="004C4CFE" w:rsidRPr="00E32327" w:rsidRDefault="004C4CFE" w:rsidP="00E32327">
      <w:pPr>
        <w:pStyle w:val="ListParagraph"/>
        <w:numPr>
          <w:ilvl w:val="0"/>
          <w:numId w:val="9"/>
        </w:numPr>
        <w:spacing w:after="0" w:line="36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E32327">
        <w:rPr>
          <w:rFonts w:ascii="Times New Roman" w:hAnsi="Times New Roman"/>
          <w:sz w:val="24"/>
          <w:szCs w:val="24"/>
        </w:rPr>
        <w:t>Оценка затворени и отворени въпроси – сумарна</w:t>
      </w:r>
      <w:r w:rsidR="006E0245" w:rsidRPr="00E32327">
        <w:rPr>
          <w:rFonts w:ascii="Times New Roman" w:hAnsi="Times New Roman"/>
          <w:sz w:val="24"/>
          <w:szCs w:val="24"/>
        </w:rPr>
        <w:t xml:space="preserve"> на обработван свитък</w:t>
      </w:r>
    </w:p>
    <w:p w:rsidR="004C4CFE" w:rsidRPr="00E32327" w:rsidRDefault="004C4CFE" w:rsidP="001B1CC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0245" w:rsidRPr="00C766DC" w:rsidRDefault="00E32327" w:rsidP="00E878E7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Видът</w:t>
      </w:r>
      <w:r w:rsidR="006E0245" w:rsidRPr="00E32327">
        <w:rPr>
          <w:rFonts w:ascii="Times New Roman" w:hAnsi="Times New Roman" w:cs="Times New Roman"/>
          <w:sz w:val="24"/>
          <w:szCs w:val="24"/>
        </w:rPr>
        <w:t xml:space="preserve"> на протокола е съгласно Приложение </w:t>
      </w:r>
      <w:r w:rsidR="00F907D7" w:rsidRPr="00E32327">
        <w:rPr>
          <w:rFonts w:ascii="Times New Roman" w:hAnsi="Times New Roman" w:cs="Times New Roman"/>
          <w:sz w:val="24"/>
          <w:szCs w:val="24"/>
        </w:rPr>
        <w:t>15</w:t>
      </w:r>
      <w:r w:rsidR="00A57E2E">
        <w:rPr>
          <w:rFonts w:ascii="Times New Roman" w:hAnsi="Times New Roman" w:cs="Times New Roman"/>
          <w:sz w:val="24"/>
          <w:szCs w:val="24"/>
        </w:rPr>
        <w:t>.</w:t>
      </w:r>
    </w:p>
    <w:p w:rsidR="00A21EB5" w:rsidRPr="00C766DC" w:rsidRDefault="00A21EB5" w:rsidP="001B1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0245" w:rsidRPr="00C766DC" w:rsidRDefault="00A21EB5" w:rsidP="00E878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6DC">
        <w:rPr>
          <w:rFonts w:ascii="Times New Roman" w:hAnsi="Times New Roman" w:cs="Times New Roman"/>
          <w:sz w:val="24"/>
          <w:szCs w:val="24"/>
        </w:rPr>
        <w:t>3.</w:t>
      </w:r>
      <w:r w:rsidR="00E32327">
        <w:rPr>
          <w:rFonts w:ascii="Times New Roman" w:hAnsi="Times New Roman" w:cs="Times New Roman"/>
          <w:sz w:val="24"/>
          <w:szCs w:val="24"/>
        </w:rPr>
        <w:t xml:space="preserve"> </w:t>
      </w:r>
      <w:r w:rsidR="006E0245" w:rsidRPr="00C766DC">
        <w:rPr>
          <w:rFonts w:ascii="Times New Roman" w:hAnsi="Times New Roman" w:cs="Times New Roman"/>
          <w:sz w:val="24"/>
          <w:szCs w:val="24"/>
        </w:rPr>
        <w:t xml:space="preserve">Генериране на справки   </w:t>
      </w:r>
    </w:p>
    <w:p w:rsidR="006E0245" w:rsidRPr="00E32327" w:rsidRDefault="006E0245" w:rsidP="00E32327">
      <w:pPr>
        <w:pStyle w:val="ListParagraph"/>
        <w:numPr>
          <w:ilvl w:val="1"/>
          <w:numId w:val="14"/>
        </w:numPr>
        <w:spacing w:after="0" w:line="36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E32327">
        <w:rPr>
          <w:rFonts w:ascii="Times New Roman" w:hAnsi="Times New Roman"/>
          <w:sz w:val="24"/>
          <w:szCs w:val="24"/>
        </w:rPr>
        <w:t>Брой писмени работи според скалата за оценяване – срещу всяка точка от скалата стои съответният брой писмени работи</w:t>
      </w:r>
      <w:r w:rsidR="00E878E7" w:rsidRPr="00E32327">
        <w:rPr>
          <w:rFonts w:ascii="Times New Roman" w:hAnsi="Times New Roman"/>
          <w:sz w:val="24"/>
          <w:szCs w:val="24"/>
        </w:rPr>
        <w:t>, изкарали подобен резултат</w:t>
      </w:r>
      <w:r w:rsidRPr="00E32327">
        <w:rPr>
          <w:rFonts w:ascii="Times New Roman" w:hAnsi="Times New Roman"/>
          <w:sz w:val="24"/>
          <w:szCs w:val="24"/>
        </w:rPr>
        <w:t>;</w:t>
      </w:r>
    </w:p>
    <w:p w:rsidR="006E0245" w:rsidRPr="00E32327" w:rsidRDefault="006E0245" w:rsidP="00E32327">
      <w:pPr>
        <w:pStyle w:val="ListParagraph"/>
        <w:numPr>
          <w:ilvl w:val="1"/>
          <w:numId w:val="14"/>
        </w:numPr>
        <w:spacing w:after="0" w:line="36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E32327">
        <w:rPr>
          <w:rFonts w:ascii="Times New Roman" w:hAnsi="Times New Roman"/>
          <w:sz w:val="24"/>
          <w:szCs w:val="24"/>
        </w:rPr>
        <w:lastRenderedPageBreak/>
        <w:t>Брой писмени работи според скалата за оценяване – срещу всяка оценка (2,3,4,5,6) стои съответният брой писмени работи</w:t>
      </w:r>
      <w:r w:rsidR="001B1CC1" w:rsidRPr="00E32327">
        <w:rPr>
          <w:rFonts w:ascii="Times New Roman" w:hAnsi="Times New Roman"/>
          <w:sz w:val="24"/>
          <w:szCs w:val="24"/>
        </w:rPr>
        <w:t>, изкарали подобен резултат</w:t>
      </w:r>
      <w:r w:rsidRPr="00E32327">
        <w:rPr>
          <w:rFonts w:ascii="Times New Roman" w:hAnsi="Times New Roman"/>
          <w:sz w:val="24"/>
          <w:szCs w:val="24"/>
        </w:rPr>
        <w:t>;</w:t>
      </w:r>
    </w:p>
    <w:p w:rsidR="006E0245" w:rsidRPr="00E32327" w:rsidRDefault="00E32327" w:rsidP="00E32327">
      <w:pPr>
        <w:pStyle w:val="ListParagraph"/>
        <w:numPr>
          <w:ilvl w:val="1"/>
          <w:numId w:val="14"/>
        </w:numPr>
        <w:spacing w:after="0" w:line="36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E0245" w:rsidRPr="00E32327">
        <w:rPr>
          <w:rFonts w:ascii="Times New Roman" w:hAnsi="Times New Roman"/>
          <w:sz w:val="24"/>
          <w:szCs w:val="24"/>
        </w:rPr>
        <w:t>Среден брой точки на  отворените въпроси;</w:t>
      </w:r>
    </w:p>
    <w:p w:rsidR="006E0245" w:rsidRPr="00E32327" w:rsidRDefault="006E0245" w:rsidP="00E32327">
      <w:pPr>
        <w:pStyle w:val="ListParagraph"/>
        <w:numPr>
          <w:ilvl w:val="1"/>
          <w:numId w:val="14"/>
        </w:numPr>
        <w:spacing w:after="0" w:line="36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E32327">
        <w:rPr>
          <w:rFonts w:ascii="Times New Roman" w:hAnsi="Times New Roman"/>
          <w:sz w:val="24"/>
          <w:szCs w:val="24"/>
        </w:rPr>
        <w:t>Брой точки на всеки от отворените въпроси – срещу номера и съответното подусловие (където има) стои съответният брой писмени работи</w:t>
      </w:r>
      <w:r w:rsidR="001B1CC1" w:rsidRPr="00E32327">
        <w:rPr>
          <w:rFonts w:ascii="Times New Roman" w:hAnsi="Times New Roman"/>
          <w:sz w:val="24"/>
          <w:szCs w:val="24"/>
        </w:rPr>
        <w:t>, изкарали подобен резултат</w:t>
      </w:r>
      <w:r w:rsidRPr="00E32327">
        <w:rPr>
          <w:rFonts w:ascii="Times New Roman" w:hAnsi="Times New Roman"/>
          <w:sz w:val="24"/>
          <w:szCs w:val="24"/>
        </w:rPr>
        <w:t>;</w:t>
      </w:r>
    </w:p>
    <w:p w:rsidR="006E0245" w:rsidRPr="00E32327" w:rsidRDefault="006E0245" w:rsidP="00E32327">
      <w:pPr>
        <w:pStyle w:val="ListParagraph"/>
        <w:numPr>
          <w:ilvl w:val="1"/>
          <w:numId w:val="14"/>
        </w:numPr>
        <w:spacing w:after="0" w:line="36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E32327">
        <w:rPr>
          <w:rFonts w:ascii="Times New Roman" w:hAnsi="Times New Roman"/>
          <w:sz w:val="24"/>
          <w:szCs w:val="24"/>
        </w:rPr>
        <w:t>Брой точки на всяка от задачите в изпитния вариант (отворени) по фиктивни номера;</w:t>
      </w:r>
    </w:p>
    <w:p w:rsidR="006E0245" w:rsidRPr="00E32327" w:rsidRDefault="006E0245" w:rsidP="00E32327">
      <w:pPr>
        <w:pStyle w:val="ListParagraph"/>
        <w:numPr>
          <w:ilvl w:val="1"/>
          <w:numId w:val="14"/>
        </w:numPr>
        <w:spacing w:after="0" w:line="36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E32327">
        <w:rPr>
          <w:rFonts w:ascii="Times New Roman" w:hAnsi="Times New Roman"/>
          <w:sz w:val="24"/>
          <w:szCs w:val="24"/>
        </w:rPr>
        <w:t>Резултати от работата на оценителите – брой корекции във втората колона (т.е. след втора проверка);</w:t>
      </w:r>
    </w:p>
    <w:p w:rsidR="00A57E2E" w:rsidRPr="00A57E2E" w:rsidRDefault="006E0245" w:rsidP="00A57E2E">
      <w:pPr>
        <w:pStyle w:val="ListParagraph"/>
        <w:numPr>
          <w:ilvl w:val="1"/>
          <w:numId w:val="14"/>
        </w:numPr>
        <w:spacing w:after="0" w:line="36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E32327">
        <w:rPr>
          <w:rFonts w:ascii="Times New Roman" w:hAnsi="Times New Roman"/>
          <w:sz w:val="24"/>
          <w:szCs w:val="24"/>
        </w:rPr>
        <w:t>Резултати от работата на оценителите – среден брой точки на всеки от въпросите със с</w:t>
      </w:r>
      <w:r w:rsidR="00A57E2E">
        <w:rPr>
          <w:rFonts w:ascii="Times New Roman" w:hAnsi="Times New Roman"/>
          <w:sz w:val="24"/>
          <w:szCs w:val="24"/>
        </w:rPr>
        <w:t>вободен отговор.</w:t>
      </w:r>
    </w:p>
    <w:p w:rsidR="006E0245" w:rsidRDefault="006E0245" w:rsidP="00E878E7">
      <w:pPr>
        <w:spacing w:after="0" w:line="360" w:lineRule="auto"/>
        <w:jc w:val="both"/>
        <w:rPr>
          <w:rFonts w:ascii="Times New Roman" w:hAnsi="Times New Roman"/>
        </w:rPr>
      </w:pPr>
    </w:p>
    <w:p w:rsidR="00A57E2E" w:rsidRDefault="00A57E2E" w:rsidP="00E878E7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Приложения от 1 до 15 са публикувани на </w:t>
      </w:r>
      <w:hyperlink w:history="1">
        <w:r w:rsidR="009A4C8A" w:rsidRPr="007541A6">
          <w:rPr>
            <w:rStyle w:val="Hyperlink"/>
            <w:rFonts w:ascii="Times New Roman" w:hAnsi="Times New Roman"/>
            <w:lang w:val="en-US"/>
          </w:rPr>
          <w:t>www.ckoko.bg</w:t>
        </w:r>
        <w:r w:rsidR="009A4C8A" w:rsidRPr="007541A6">
          <w:rPr>
            <w:rStyle w:val="Hyperlink"/>
            <w:rFonts w:ascii="Times New Roman" w:hAnsi="Times New Roman"/>
          </w:rPr>
          <w:t xml:space="preserve"> </w:t>
        </w:r>
      </w:hyperlink>
      <w:r w:rsidR="009A4C8A">
        <w:rPr>
          <w:rFonts w:ascii="Times New Roman" w:hAnsi="Times New Roman"/>
        </w:rPr>
        <w:t>в рубрика“профил</w:t>
      </w:r>
      <w:r>
        <w:rPr>
          <w:rFonts w:ascii="Times New Roman" w:hAnsi="Times New Roman"/>
        </w:rPr>
        <w:t xml:space="preserve"> на купувача</w:t>
      </w:r>
      <w:r w:rsidR="009A4C8A">
        <w:rPr>
          <w:rFonts w:ascii="Times New Roman" w:hAnsi="Times New Roman"/>
        </w:rPr>
        <w:t>“</w:t>
      </w:r>
    </w:p>
    <w:p w:rsidR="00A57E2E" w:rsidRPr="00A57E2E" w:rsidRDefault="00A57E2E" w:rsidP="00E878E7">
      <w:pPr>
        <w:spacing w:after="0" w:line="360" w:lineRule="auto"/>
        <w:jc w:val="both"/>
        <w:rPr>
          <w:rFonts w:ascii="Times New Roman" w:hAnsi="Times New Roman"/>
        </w:rPr>
      </w:pPr>
    </w:p>
    <w:p w:rsidR="00084D4D" w:rsidRPr="00084D4D" w:rsidRDefault="003051BC" w:rsidP="00E878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21EB5" w:rsidRPr="00A21EB5">
        <w:rPr>
          <w:rFonts w:ascii="Times New Roman" w:hAnsi="Times New Roman" w:cs="Times New Roman"/>
          <w:sz w:val="24"/>
          <w:szCs w:val="24"/>
        </w:rPr>
        <w:t xml:space="preserve">. </w:t>
      </w:r>
      <w:r w:rsidR="00084D4D">
        <w:rPr>
          <w:rFonts w:ascii="Times New Roman" w:hAnsi="Times New Roman" w:cs="Times New Roman"/>
          <w:sz w:val="24"/>
          <w:szCs w:val="24"/>
        </w:rPr>
        <w:t xml:space="preserve">ПРОГНОЗНА СТОЙНОСТ НА ПОРЪЧКАТА: </w:t>
      </w:r>
      <w:r w:rsidR="00E878E7">
        <w:rPr>
          <w:rFonts w:ascii="Times New Roman" w:hAnsi="Times New Roman" w:cs="Times New Roman"/>
          <w:sz w:val="24"/>
          <w:szCs w:val="24"/>
        </w:rPr>
        <w:t>6</w:t>
      </w:r>
      <w:r w:rsidR="00E878E7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084D4D">
        <w:rPr>
          <w:rFonts w:ascii="Times New Roman" w:hAnsi="Times New Roman" w:cs="Times New Roman"/>
          <w:sz w:val="24"/>
          <w:szCs w:val="24"/>
        </w:rPr>
        <w:t xml:space="preserve"> </w:t>
      </w:r>
      <w:r w:rsidR="00084D4D">
        <w:rPr>
          <w:rFonts w:ascii="Times New Roman" w:hAnsi="Times New Roman" w:cs="Times New Roman"/>
          <w:sz w:val="24"/>
          <w:szCs w:val="24"/>
          <w:lang w:val="en-US"/>
        </w:rPr>
        <w:t>000 (</w:t>
      </w:r>
      <w:r>
        <w:rPr>
          <w:rFonts w:ascii="Times New Roman" w:hAnsi="Times New Roman" w:cs="Times New Roman"/>
          <w:sz w:val="24"/>
          <w:szCs w:val="24"/>
        </w:rPr>
        <w:t>шестдесет</w:t>
      </w:r>
      <w:r w:rsidR="00084D4D">
        <w:rPr>
          <w:rFonts w:ascii="Times New Roman" w:hAnsi="Times New Roman" w:cs="Times New Roman"/>
          <w:sz w:val="24"/>
          <w:szCs w:val="24"/>
        </w:rPr>
        <w:t xml:space="preserve"> </w:t>
      </w:r>
      <w:r w:rsidR="00E878E7">
        <w:rPr>
          <w:rFonts w:ascii="Times New Roman" w:hAnsi="Times New Roman" w:cs="Times New Roman"/>
          <w:sz w:val="24"/>
          <w:szCs w:val="24"/>
        </w:rPr>
        <w:t xml:space="preserve">и пет </w:t>
      </w:r>
      <w:r w:rsidR="00084D4D">
        <w:rPr>
          <w:rFonts w:ascii="Times New Roman" w:hAnsi="Times New Roman" w:cs="Times New Roman"/>
          <w:sz w:val="24"/>
          <w:szCs w:val="24"/>
        </w:rPr>
        <w:t>хиляди лева</w:t>
      </w:r>
      <w:r w:rsidR="00084D4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084D4D">
        <w:rPr>
          <w:rFonts w:ascii="Times New Roman" w:hAnsi="Times New Roman" w:cs="Times New Roman"/>
          <w:sz w:val="24"/>
          <w:szCs w:val="24"/>
        </w:rPr>
        <w:t xml:space="preserve"> без ДДС.</w:t>
      </w:r>
    </w:p>
    <w:sectPr w:rsidR="00084D4D" w:rsidRPr="00084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3C7E"/>
    <w:multiLevelType w:val="multilevel"/>
    <w:tmpl w:val="681EB0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3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>
    <w:nsid w:val="0514105B"/>
    <w:multiLevelType w:val="multilevel"/>
    <w:tmpl w:val="48BA75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8C0B5E"/>
    <w:multiLevelType w:val="hybridMultilevel"/>
    <w:tmpl w:val="88F0D08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84DFD"/>
    <w:multiLevelType w:val="hybridMultilevel"/>
    <w:tmpl w:val="6EA04E40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2DD3FB2"/>
    <w:multiLevelType w:val="hybridMultilevel"/>
    <w:tmpl w:val="C810C1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535A19"/>
    <w:multiLevelType w:val="hybridMultilevel"/>
    <w:tmpl w:val="964C51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CF19BD"/>
    <w:multiLevelType w:val="hybridMultilevel"/>
    <w:tmpl w:val="218C5F0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24A61E6"/>
    <w:multiLevelType w:val="hybridMultilevel"/>
    <w:tmpl w:val="10BED05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A3FCE"/>
    <w:multiLevelType w:val="hybridMultilevel"/>
    <w:tmpl w:val="0BBEF2C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DB4FBA"/>
    <w:multiLevelType w:val="multilevel"/>
    <w:tmpl w:val="9B0EE14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64902479"/>
    <w:multiLevelType w:val="hybridMultilevel"/>
    <w:tmpl w:val="C3F6625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C83E78"/>
    <w:multiLevelType w:val="hybridMultilevel"/>
    <w:tmpl w:val="A37C73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8B0B9D"/>
    <w:multiLevelType w:val="multilevel"/>
    <w:tmpl w:val="4A4E11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BCD389B"/>
    <w:multiLevelType w:val="hybridMultilevel"/>
    <w:tmpl w:val="A0D20868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8"/>
  </w:num>
  <w:num w:numId="5">
    <w:abstractNumId w:val="0"/>
  </w:num>
  <w:num w:numId="6">
    <w:abstractNumId w:val="10"/>
  </w:num>
  <w:num w:numId="7">
    <w:abstractNumId w:val="2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EB5"/>
    <w:rsid w:val="00084D4D"/>
    <w:rsid w:val="00133D2D"/>
    <w:rsid w:val="001B1CC1"/>
    <w:rsid w:val="002D7D23"/>
    <w:rsid w:val="003051BC"/>
    <w:rsid w:val="003119A0"/>
    <w:rsid w:val="004C4CFE"/>
    <w:rsid w:val="004D5711"/>
    <w:rsid w:val="004E4CE3"/>
    <w:rsid w:val="0061108C"/>
    <w:rsid w:val="006E0245"/>
    <w:rsid w:val="0075447E"/>
    <w:rsid w:val="009A4C8A"/>
    <w:rsid w:val="00A21EB5"/>
    <w:rsid w:val="00A57E2E"/>
    <w:rsid w:val="00C766DC"/>
    <w:rsid w:val="00CF0A0E"/>
    <w:rsid w:val="00E32327"/>
    <w:rsid w:val="00E878E7"/>
    <w:rsid w:val="00F81FC7"/>
    <w:rsid w:val="00F9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A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7E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A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7E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touch</dc:creator>
  <cp:lastModifiedBy>n.kristanova</cp:lastModifiedBy>
  <cp:revision>5</cp:revision>
  <dcterms:created xsi:type="dcterms:W3CDTF">2014-04-29T10:27:00Z</dcterms:created>
  <dcterms:modified xsi:type="dcterms:W3CDTF">2014-04-30T07:27:00Z</dcterms:modified>
</cp:coreProperties>
</file>